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E7" w:rsidRDefault="00187AE7" w:rsidP="0056683D">
      <w:pPr>
        <w:jc w:val="center"/>
        <w:rPr>
          <w:b/>
          <w:color w:val="FF0000"/>
          <w:sz w:val="56"/>
          <w:szCs w:val="56"/>
          <w:u w:val="single"/>
        </w:rPr>
      </w:pPr>
      <w:r>
        <w:rPr>
          <w:b/>
          <w:color w:val="FF0000"/>
          <w:sz w:val="56"/>
          <w:szCs w:val="56"/>
          <w:u w:val="single"/>
        </w:rPr>
        <w:t>Answers</w:t>
      </w:r>
    </w:p>
    <w:p w:rsidR="0044412F" w:rsidRDefault="0056683D" w:rsidP="0056683D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QUACK ALERT-DETECTING PHONY HEALTH CLAIMS</w:t>
      </w:r>
    </w:p>
    <w:p w:rsidR="0056683D" w:rsidRDefault="0056683D" w:rsidP="0056683D">
      <w:pPr>
        <w:rPr>
          <w:sz w:val="24"/>
          <w:szCs w:val="24"/>
        </w:rPr>
      </w:pPr>
    </w:p>
    <w:p w:rsidR="0056683D" w:rsidRDefault="0056683D" w:rsidP="0056683D">
      <w:pPr>
        <w:rPr>
          <w:sz w:val="24"/>
          <w:szCs w:val="24"/>
        </w:rPr>
      </w:pP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Define quackery and give an example of how it is used.</w:t>
      </w:r>
    </w:p>
    <w:p w:rsidR="0056683D" w:rsidRPr="00187AE7" w:rsidRDefault="00187AE7" w:rsidP="0056683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Promotion of unproven health products and treatments without scientifically sound basis.  Lies/misinformed.</w:t>
      </w: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When is quackery dangerous?</w:t>
      </w:r>
    </w:p>
    <w:p w:rsidR="0056683D" w:rsidRPr="00187AE7" w:rsidRDefault="00187AE7" w:rsidP="0056683D">
      <w:pPr>
        <w:pStyle w:val="ListParagrap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Not tested for </w:t>
      </w:r>
      <w:r w:rsidR="007262C1">
        <w:rPr>
          <w:color w:val="FF0000"/>
          <w:sz w:val="24"/>
          <w:szCs w:val="24"/>
        </w:rPr>
        <w:t>safety (ephedrine</w:t>
      </w:r>
      <w:r>
        <w:rPr>
          <w:color w:val="FF0000"/>
          <w:sz w:val="24"/>
          <w:szCs w:val="24"/>
        </w:rPr>
        <w:t>).  Don’t know what’s in the product.  Delay treatment they need-cancer/HIV.</w:t>
      </w: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683D">
        <w:rPr>
          <w:sz w:val="24"/>
          <w:szCs w:val="24"/>
        </w:rPr>
        <w:t>If quackery is dangerous why does it sell?  Give 2 examples</w:t>
      </w:r>
    </w:p>
    <w:p w:rsidR="0056683D" w:rsidRPr="00187AE7" w:rsidRDefault="00187AE7" w:rsidP="0056683D">
      <w:pPr>
        <w:pStyle w:val="ListParagrap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Feel over confident.  “No one would dupe me.”  Different=natural health products.  Desperate.  Certain diseases.  </w:t>
      </w: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and give an example of red flags in quack come-ons.</w:t>
      </w:r>
    </w:p>
    <w:p w:rsidR="0056683D" w:rsidRPr="00187AE7" w:rsidRDefault="00187AE7" w:rsidP="0056683D">
      <w:pPr>
        <w:pStyle w:val="ListParagrap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Bogus Breakthroughs, Quick Fixes, Jumble jargon, Tacky testimonials</w:t>
      </w:r>
      <w:r w:rsidR="007262C1">
        <w:rPr>
          <w:color w:val="FF0000"/>
          <w:sz w:val="24"/>
          <w:szCs w:val="24"/>
        </w:rPr>
        <w:t>, Laundry</w:t>
      </w:r>
      <w:r>
        <w:rPr>
          <w:color w:val="FF0000"/>
          <w:sz w:val="24"/>
          <w:szCs w:val="24"/>
        </w:rPr>
        <w:t xml:space="preserve"> lists, Guaranteed, Fine print, All-natural, Time tested, and Goofy gadgets</w:t>
      </w:r>
    </w:p>
    <w:p w:rsidR="0056683D" w:rsidRDefault="0056683D" w:rsidP="005668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your first line of defense against quackery and what can you do if you become a victim of quackery?</w:t>
      </w:r>
    </w:p>
    <w:p w:rsidR="0056683D" w:rsidRDefault="00187AE7" w:rsidP="0056683D">
      <w:pPr>
        <w:pStyle w:val="ListParagraph"/>
        <w:rPr>
          <w:color w:val="FF0000"/>
          <w:sz w:val="24"/>
          <w:szCs w:val="24"/>
        </w:rPr>
      </w:pPr>
      <w:proofErr w:type="gramStart"/>
      <w:r>
        <w:rPr>
          <w:color w:val="FF0000"/>
          <w:sz w:val="24"/>
          <w:szCs w:val="24"/>
        </w:rPr>
        <w:t>Reliable health information.</w:t>
      </w:r>
      <w:proofErr w:type="gramEnd"/>
      <w:r>
        <w:rPr>
          <w:color w:val="FF0000"/>
          <w:sz w:val="24"/>
          <w:szCs w:val="24"/>
        </w:rPr>
        <w:t xml:space="preserve">  Keep up with the news (Airborne).  Don’t rely on ads in magazines (no government agency screens ads).  Infomercials/”as seen on TV”.  Internet/cable/broadcast all sell time.</w:t>
      </w:r>
    </w:p>
    <w:p w:rsidR="007262C1" w:rsidRDefault="007262C1" w:rsidP="0056683D">
      <w:pPr>
        <w:pStyle w:val="ListParagraph"/>
        <w:rPr>
          <w:color w:val="FF0000"/>
          <w:sz w:val="24"/>
          <w:szCs w:val="24"/>
        </w:rPr>
      </w:pPr>
    </w:p>
    <w:p w:rsidR="007262C1" w:rsidRDefault="007262C1" w:rsidP="0056683D">
      <w:pPr>
        <w:pStyle w:val="ListParagrap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Contact physic</w:t>
      </w:r>
      <w:r w:rsidR="006F6E45">
        <w:rPr>
          <w:color w:val="FF0000"/>
          <w:sz w:val="24"/>
          <w:szCs w:val="24"/>
        </w:rPr>
        <w:t xml:space="preserve">ian or the poison control center.  Such reporting can help the government get dangerous products off the market.  </w:t>
      </w:r>
    </w:p>
    <w:p w:rsidR="006F6E45" w:rsidRDefault="006F6E45" w:rsidP="0056683D">
      <w:pPr>
        <w:pStyle w:val="ListParagrap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Report the incident to your state attorney general’s office or the FTC (Federal Trade Commission).  </w:t>
      </w:r>
      <w:hyperlink r:id="rId5" w:history="1">
        <w:r w:rsidRPr="002232FD">
          <w:rPr>
            <w:rStyle w:val="Hyperlink"/>
            <w:sz w:val="24"/>
            <w:szCs w:val="24"/>
          </w:rPr>
          <w:t>www.ftc.gov</w:t>
        </w:r>
      </w:hyperlink>
    </w:p>
    <w:p w:rsidR="006F6E45" w:rsidRDefault="006F6E45" w:rsidP="0056683D">
      <w:pPr>
        <w:pStyle w:val="ListParagraph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Quackwatch</w:t>
      </w:r>
      <w:proofErr w:type="spellEnd"/>
      <w:r>
        <w:rPr>
          <w:color w:val="FF0000"/>
          <w:sz w:val="24"/>
          <w:szCs w:val="24"/>
        </w:rPr>
        <w:t xml:space="preserve">:  </w:t>
      </w:r>
      <w:hyperlink r:id="rId6" w:history="1">
        <w:r w:rsidRPr="002232FD">
          <w:rPr>
            <w:rStyle w:val="Hyperlink"/>
            <w:sz w:val="24"/>
            <w:szCs w:val="24"/>
          </w:rPr>
          <w:t>www.quackwatch.org</w:t>
        </w:r>
      </w:hyperlink>
    </w:p>
    <w:p w:rsidR="006F6E45" w:rsidRDefault="006F6E45" w:rsidP="0056683D">
      <w:pPr>
        <w:pStyle w:val="ListParagraph"/>
        <w:rPr>
          <w:color w:val="FF0000"/>
          <w:sz w:val="24"/>
          <w:szCs w:val="24"/>
        </w:rPr>
      </w:pPr>
    </w:p>
    <w:p w:rsidR="006F6E45" w:rsidRPr="006F6E45" w:rsidRDefault="006F6E45" w:rsidP="0056683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Keep asking questions and become a savvy health care consumer.  After all, a healthy dose of skepticism is exactly what you need to protect yourself from quacks’ hyped-up claims.</w:t>
      </w:r>
    </w:p>
    <w:p w:rsidR="0056683D" w:rsidRPr="0056683D" w:rsidRDefault="0056683D" w:rsidP="0056683D">
      <w:pPr>
        <w:rPr>
          <w:sz w:val="24"/>
          <w:szCs w:val="24"/>
        </w:rPr>
      </w:pP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Default="0056683D" w:rsidP="0056683D">
      <w:pPr>
        <w:rPr>
          <w:sz w:val="24"/>
          <w:szCs w:val="24"/>
        </w:rPr>
      </w:pPr>
    </w:p>
    <w:p w:rsidR="0056683D" w:rsidRPr="0056683D" w:rsidRDefault="0056683D" w:rsidP="0056683D">
      <w:pPr>
        <w:rPr>
          <w:sz w:val="24"/>
          <w:szCs w:val="24"/>
        </w:rPr>
      </w:pP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p w:rsidR="0056683D" w:rsidRPr="0056683D" w:rsidRDefault="0056683D" w:rsidP="0056683D">
      <w:pPr>
        <w:pStyle w:val="ListParagraph"/>
        <w:rPr>
          <w:sz w:val="24"/>
          <w:szCs w:val="24"/>
        </w:rPr>
      </w:pPr>
    </w:p>
    <w:sectPr w:rsidR="0056683D" w:rsidRPr="0056683D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C1FFF"/>
    <w:multiLevelType w:val="hybridMultilevel"/>
    <w:tmpl w:val="6452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83D"/>
    <w:rsid w:val="00187AE7"/>
    <w:rsid w:val="0044412F"/>
    <w:rsid w:val="004F4197"/>
    <w:rsid w:val="0056683D"/>
    <w:rsid w:val="006F6E45"/>
    <w:rsid w:val="007262C1"/>
    <w:rsid w:val="009B2CDF"/>
    <w:rsid w:val="00AF0E34"/>
    <w:rsid w:val="00C7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8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E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ackwatch.org" TargetMode="External"/><Relationship Id="rId5" Type="http://schemas.openxmlformats.org/officeDocument/2006/relationships/hyperlink" Target="http://www.ftc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3</cp:revision>
  <dcterms:created xsi:type="dcterms:W3CDTF">2010-10-05T17:47:00Z</dcterms:created>
  <dcterms:modified xsi:type="dcterms:W3CDTF">2010-10-05T18:03:00Z</dcterms:modified>
</cp:coreProperties>
</file>